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EE" w:rsidRDefault="0060445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8.1pt;margin-top:565.85pt;width:524.25pt;height:141.75pt;z-index:251660288;mso-position-horizontal-relative:margin;mso-position-vertical-relative:margin" strokecolor="white [3212]">
            <v:textbox>
              <w:txbxContent>
                <w:p w:rsidR="00246EC2" w:rsidRPr="0060445B" w:rsidRDefault="0060445B" w:rsidP="00246EC2">
                  <w:pPr>
                    <w:jc w:val="center"/>
                    <w:rPr>
                      <w:color w:val="800000"/>
                      <w:sz w:val="44"/>
                      <w:szCs w:val="44"/>
                    </w:rPr>
                  </w:pPr>
                  <w:r w:rsidRPr="0060445B">
                    <w:rPr>
                      <w:noProof/>
                      <w:color w:val="800000"/>
                    </w:rPr>
                    <w:drawing>
                      <wp:inline distT="0" distB="0" distL="0" distR="0">
                        <wp:extent cx="4819650" cy="866775"/>
                        <wp:effectExtent l="19050" t="0" r="0" b="0"/>
                        <wp:docPr id="2" name="Picture 1" descr="Image result for dressbarn .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dressbarn .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b="320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0445B">
                    <w:rPr>
                      <w:rFonts w:ascii="Arial" w:hAnsi="Arial" w:cs="Arial"/>
                      <w:color w:val="800000"/>
                      <w:shd w:val="clear" w:color="auto" w:fill="FFFFFF"/>
                    </w:rPr>
                    <w:t xml:space="preserve">                                                     </w:t>
                  </w:r>
                  <w:r w:rsidRPr="0060445B">
                    <w:rPr>
                      <w:rFonts w:ascii="Berylium" w:hAnsi="Berylium"/>
                      <w:b/>
                      <w:color w:val="A50021"/>
                      <w:sz w:val="44"/>
                      <w:szCs w:val="44"/>
                    </w:rPr>
                    <w:t xml:space="preserve">24 Hazard </w:t>
                  </w:r>
                  <w:proofErr w:type="spellStart"/>
                  <w:r w:rsidRPr="0060445B">
                    <w:rPr>
                      <w:rFonts w:ascii="Berylium" w:hAnsi="Berylium"/>
                      <w:b/>
                      <w:color w:val="A50021"/>
                      <w:sz w:val="44"/>
                      <w:szCs w:val="44"/>
                    </w:rPr>
                    <w:t>Ave.Enfield</w:t>
                  </w:r>
                  <w:proofErr w:type="spellEnd"/>
                  <w:r w:rsidRPr="0060445B">
                    <w:rPr>
                      <w:rFonts w:ascii="Berylium" w:hAnsi="Berylium"/>
                      <w:b/>
                      <w:color w:val="A50021"/>
                      <w:sz w:val="44"/>
                      <w:szCs w:val="44"/>
                    </w:rPr>
                    <w:t>, CT 06082Store #1147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 id="_x0000_s1027" type="#_x0000_t202" style="position:absolute;margin-left:232.5pt;margin-top:103.5pt;width:287.25pt;height:468pt;z-index:251659264" strokecolor="white [3212]">
            <v:textbox>
              <w:txbxContent>
                <w:p w:rsidR="00246EC2" w:rsidRPr="00246EC2" w:rsidRDefault="00246EC2" w:rsidP="00246EC2">
                  <w:pPr>
                    <w:spacing w:after="0" w:line="240" w:lineRule="auto"/>
                    <w:ind w:left="122" w:right="122"/>
                    <w:jc w:val="center"/>
                    <w:rPr>
                      <w:rFonts w:ascii="Georgia" w:eastAsia="Calibri" w:hAnsi="Georgia" w:cs="Times New Roman"/>
                      <w:noProof/>
                      <w:color w:val="660066"/>
                      <w:sz w:val="52"/>
                      <w:szCs w:val="52"/>
                    </w:rPr>
                  </w:pPr>
                  <w:r w:rsidRPr="00246EC2">
                    <w:rPr>
                      <w:rFonts w:ascii="Georgia" w:eastAsia="Calibri" w:hAnsi="Georgia" w:cs="Times New Roman"/>
                      <w:noProof/>
                      <w:color w:val="660066"/>
                      <w:sz w:val="52"/>
                      <w:szCs w:val="52"/>
                    </w:rPr>
                    <w:t xml:space="preserve">As you begin your new life and </w:t>
                  </w:r>
                  <w:r w:rsidRPr="00246EC2">
                    <w:rPr>
                      <w:rFonts w:ascii="Georgia" w:eastAsia="Calibri" w:hAnsi="Georgia" w:cs="Times New Roman"/>
                      <w:i/>
                      <w:noProof/>
                      <w:color w:val="660066"/>
                      <w:sz w:val="52"/>
                      <w:szCs w:val="52"/>
                    </w:rPr>
                    <w:t>Step Away from Abuse</w:t>
                  </w:r>
                  <w:r w:rsidRPr="00246EC2">
                    <w:rPr>
                      <w:rFonts w:ascii="Georgia" w:eastAsia="Calibri" w:hAnsi="Georgia" w:cs="Times New Roman"/>
                      <w:noProof/>
                      <w:color w:val="660066"/>
                      <w:sz w:val="52"/>
                      <w:szCs w:val="52"/>
                    </w:rPr>
                    <w:t>,</w:t>
                  </w:r>
                </w:p>
                <w:p w:rsidR="00246EC2" w:rsidRPr="00246EC2" w:rsidRDefault="00246EC2" w:rsidP="00246EC2">
                  <w:pPr>
                    <w:spacing w:after="0" w:line="240" w:lineRule="auto"/>
                    <w:ind w:left="122" w:right="122"/>
                    <w:jc w:val="center"/>
                    <w:rPr>
                      <w:rFonts w:ascii="Georgia" w:eastAsia="Calibri" w:hAnsi="Georgia" w:cs="Times New Roman"/>
                      <w:color w:val="660066"/>
                      <w:sz w:val="52"/>
                      <w:szCs w:val="52"/>
                    </w:rPr>
                  </w:pPr>
                  <w:r w:rsidRPr="00246EC2">
                    <w:rPr>
                      <w:rFonts w:ascii="Georgia" w:eastAsia="Calibri" w:hAnsi="Georgia" w:cs="Times New Roman"/>
                      <w:noProof/>
                      <w:color w:val="660066"/>
                      <w:sz w:val="52"/>
                      <w:szCs w:val="52"/>
                    </w:rPr>
                    <w:t>we hope you will find comfort and warmth as you walk into your newly found freedom.</w:t>
                  </w:r>
                </w:p>
                <w:p w:rsidR="00246EC2" w:rsidRPr="00246EC2" w:rsidRDefault="00246EC2" w:rsidP="00246EC2">
                  <w:pPr>
                    <w:spacing w:after="0" w:line="240" w:lineRule="auto"/>
                    <w:ind w:left="122" w:right="122"/>
                    <w:jc w:val="center"/>
                    <w:rPr>
                      <w:rFonts w:ascii="Georgia" w:eastAsia="Calibri" w:hAnsi="Georgia" w:cs="Times New Roman"/>
                      <w:sz w:val="48"/>
                      <w:szCs w:val="48"/>
                    </w:rPr>
                  </w:pPr>
                </w:p>
                <w:p w:rsidR="00246EC2" w:rsidRPr="00246EC2" w:rsidRDefault="0060445B" w:rsidP="00246EC2">
                  <w:pPr>
                    <w:spacing w:after="0" w:line="240" w:lineRule="auto"/>
                    <w:ind w:left="122" w:right="122"/>
                    <w:jc w:val="center"/>
                    <w:rPr>
                      <w:rFonts w:ascii="Georgia" w:eastAsia="Calibri" w:hAnsi="Georgia" w:cs="Times New Roman"/>
                      <w:i/>
                      <w:color w:val="660066"/>
                      <w:sz w:val="52"/>
                      <w:szCs w:val="52"/>
                    </w:rPr>
                  </w:pPr>
                  <w:r>
                    <w:rPr>
                      <w:rFonts w:ascii="Georgia" w:eastAsia="Calibri" w:hAnsi="Georgia" w:cs="Times New Roman"/>
                      <w:i/>
                      <w:color w:val="660066"/>
                      <w:sz w:val="52"/>
                      <w:szCs w:val="52"/>
                    </w:rPr>
                    <w:t>Woma</w:t>
                  </w:r>
                  <w:r w:rsidR="00246EC2" w:rsidRPr="00246EC2">
                    <w:rPr>
                      <w:rFonts w:ascii="Georgia" w:eastAsia="Calibri" w:hAnsi="Georgia" w:cs="Times New Roman"/>
                      <w:i/>
                      <w:color w:val="660066"/>
                      <w:sz w:val="52"/>
                      <w:szCs w:val="52"/>
                    </w:rPr>
                    <w:t>n’s Club</w:t>
                  </w:r>
                  <w:r>
                    <w:rPr>
                      <w:rFonts w:ascii="Georgia" w:eastAsia="Calibri" w:hAnsi="Georgia" w:cs="Times New Roman"/>
                      <w:i/>
                      <w:color w:val="660066"/>
                      <w:sz w:val="52"/>
                      <w:szCs w:val="52"/>
                    </w:rPr>
                    <w:t xml:space="preserve"> of Enfield, Ct. Inc.</w:t>
                  </w:r>
                </w:p>
                <w:p w:rsidR="00246EC2" w:rsidRPr="00246EC2" w:rsidRDefault="00246EC2" w:rsidP="00246EC2">
                  <w:pPr>
                    <w:spacing w:after="0" w:line="240" w:lineRule="auto"/>
                    <w:ind w:left="122" w:right="122"/>
                    <w:jc w:val="center"/>
                    <w:rPr>
                      <w:rFonts w:ascii="Georgia" w:eastAsia="Calibri" w:hAnsi="Georgia" w:cs="Times New Roman"/>
                      <w:i/>
                      <w:color w:val="660066"/>
                      <w:sz w:val="48"/>
                      <w:szCs w:val="48"/>
                    </w:rPr>
                  </w:pPr>
                  <w:r w:rsidRPr="00246EC2">
                    <w:rPr>
                      <w:rFonts w:ascii="Georgia" w:hAnsi="Georgia"/>
                      <w:i/>
                      <w:color w:val="660066"/>
                      <w:sz w:val="48"/>
                      <w:szCs w:val="48"/>
                    </w:rPr>
                    <w:tab/>
                    <w:t xml:space="preserve">  </w:t>
                  </w:r>
                  <w:r w:rsidRPr="00246EC2">
                    <w:rPr>
                      <w:rFonts w:ascii="Georgia" w:hAnsi="Georgia"/>
                      <w:i/>
                      <w:color w:val="660066"/>
                      <w:sz w:val="48"/>
                      <w:szCs w:val="48"/>
                    </w:rPr>
                    <w:tab/>
                    <w:t xml:space="preserve">                                </w:t>
                  </w:r>
                  <w:r w:rsidRPr="00246EC2">
                    <w:rPr>
                      <w:rFonts w:ascii="Georgia" w:eastAsia="Calibri" w:hAnsi="Georgia" w:cs="Times New Roman"/>
                      <w:i/>
                      <w:color w:val="660066"/>
                      <w:sz w:val="48"/>
                      <w:szCs w:val="48"/>
                    </w:rPr>
                    <w:t xml:space="preserve">GFWC Club President </w:t>
                  </w:r>
                  <w:r w:rsidR="0060445B">
                    <w:rPr>
                      <w:rFonts w:ascii="Georgia" w:eastAsia="Calibri" w:hAnsi="Georgia" w:cs="Times New Roman"/>
                      <w:i/>
                      <w:color w:val="660066"/>
                      <w:sz w:val="48"/>
                      <w:szCs w:val="48"/>
                    </w:rPr>
                    <w:t>Nancy Kalyan</w:t>
                  </w:r>
                </w:p>
                <w:p w:rsidR="00246EC2" w:rsidRPr="00246EC2" w:rsidRDefault="00246EC2" w:rsidP="00246EC2">
                  <w:pPr>
                    <w:spacing w:after="0" w:line="240" w:lineRule="auto"/>
                    <w:ind w:left="122" w:right="122"/>
                    <w:jc w:val="center"/>
                    <w:rPr>
                      <w:rFonts w:ascii="Georgia" w:eastAsia="Calibri" w:hAnsi="Georgia" w:cs="Times New Roman"/>
                      <w:i/>
                      <w:color w:val="660066"/>
                      <w:sz w:val="16"/>
                      <w:szCs w:val="16"/>
                    </w:rPr>
                  </w:pPr>
                </w:p>
                <w:p w:rsidR="00246EC2" w:rsidRPr="00246EC2" w:rsidRDefault="00246EC2" w:rsidP="00246EC2">
                  <w:pPr>
                    <w:spacing w:after="0" w:line="240" w:lineRule="auto"/>
                    <w:ind w:left="122" w:right="122"/>
                    <w:jc w:val="center"/>
                    <w:rPr>
                      <w:rFonts w:ascii="Georgia" w:eastAsia="Calibri" w:hAnsi="Georgia" w:cs="Times New Roman"/>
                      <w:i/>
                      <w:color w:val="660066"/>
                      <w:sz w:val="36"/>
                      <w:szCs w:val="36"/>
                    </w:rPr>
                  </w:pPr>
                </w:p>
                <w:p w:rsidR="00246EC2" w:rsidRPr="00246EC2" w:rsidRDefault="00246EC2" w:rsidP="00246EC2">
                  <w:pPr>
                    <w:spacing w:after="0" w:line="240" w:lineRule="auto"/>
                    <w:ind w:left="122" w:right="122"/>
                    <w:jc w:val="center"/>
                    <w:rPr>
                      <w:rFonts w:ascii="Georgia" w:eastAsia="Calibri" w:hAnsi="Georgia" w:cs="Times New Roman"/>
                      <w:color w:val="660066"/>
                      <w:sz w:val="36"/>
                      <w:szCs w:val="36"/>
                    </w:rPr>
                  </w:pPr>
                  <w:r w:rsidRPr="00246EC2">
                    <w:rPr>
                      <w:rFonts w:ascii="Georgia" w:eastAsia="Calibri" w:hAnsi="Georgia" w:cs="Times New Roman"/>
                      <w:noProof/>
                      <w:color w:val="660066"/>
                      <w:sz w:val="36"/>
                      <w:szCs w:val="36"/>
                    </w:rPr>
                    <w:t>A project of the General Federation of Women’s Clubs</w:t>
                  </w:r>
                </w:p>
                <w:p w:rsidR="00246EC2" w:rsidRDefault="00246EC2" w:rsidP="00246EC2">
                  <w:pPr>
                    <w:jc w:val="center"/>
                  </w:pPr>
                </w:p>
              </w:txbxContent>
            </v:textbox>
          </v:shape>
        </w:pict>
      </w:r>
      <w:r w:rsidR="002770BA">
        <w:rPr>
          <w:noProof/>
        </w:rPr>
        <w:pict>
          <v:shape id="_x0000_s1031" type="#_x0000_t202" style="position:absolute;margin-left:83.25pt;margin-top:-52.85pt;width:301.5pt;height:129.75pt;z-index:251662336;mso-position-horizontal-relative:margin;mso-position-vertical-relative:margin" strokecolor="white [3212]">
            <v:textbox>
              <w:txbxContent>
                <w:p w:rsidR="00246EC2" w:rsidRDefault="00246EC2" w:rsidP="00246EC2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562100" cy="1551686"/>
                        <wp:effectExtent l="19050" t="0" r="0" b="0"/>
                        <wp:docPr id="15" name="Picture 3" descr="http://t3.gstatic.com/images?q=tbn:ANd9GcTIu3f7Se_89om-QA2yF7mhgaHXbEdl6GvuiIbaPd_L0m44vkcwnE8oHp8W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t3.gstatic.com/images?q=tbn:ANd9GcTIu3f7Se_89om-QA2yF7mhgaHXbEdl6GvuiIbaPd_L0m44vkcwnE8oHp8W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duotone>
                                    <a:schemeClr val="accent4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1551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2770BA">
        <w:rPr>
          <w:noProof/>
        </w:rPr>
        <w:pict>
          <v:shape id="_x0000_s1026" type="#_x0000_t202" style="position:absolute;margin-left:-56.6pt;margin-top:103.5pt;width:291.75pt;height:441pt;z-index:251658240;mso-position-horizontal-relative:margin;mso-position-vertical-relative:margin" strokecolor="white [3212]">
            <v:textbox>
              <w:txbxContent>
                <w:p w:rsidR="00246EC2" w:rsidRDefault="00246EC2" w:rsidP="00246EC2">
                  <w:pPr>
                    <w:jc w:val="center"/>
                  </w:pPr>
                  <w:r w:rsidRPr="00246EC2">
                    <w:rPr>
                      <w:noProof/>
                    </w:rPr>
                    <w:drawing>
                      <wp:inline distT="0" distB="0" distL="0" distR="0">
                        <wp:extent cx="3413927" cy="5517277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DVAP Banner Ribbon Pin - Gold Banner-Pr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6648" cy="5537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</w:p>
    <w:sectPr w:rsidR="005F40EE" w:rsidSect="005F4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ylium">
    <w:panose1 w:val="02000000000000000000"/>
    <w:charset w:val="00"/>
    <w:family w:val="auto"/>
    <w:pitch w:val="variable"/>
    <w:sig w:usb0="A00000AF" w:usb1="0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6EC2"/>
    <w:rsid w:val="00246EC2"/>
    <w:rsid w:val="002770BA"/>
    <w:rsid w:val="005F40EE"/>
    <w:rsid w:val="0060445B"/>
    <w:rsid w:val="00717DC0"/>
    <w:rsid w:val="00861CD4"/>
    <w:rsid w:val="00F6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/imgres?imgurl=http://gfwc-boca.org/yahoo_site_admin/assets/images/GFWC_Logo_BW.103180537.png&amp;imgrefurl=http://www.gfwc-boca.org/about_us&amp;usg=__0BCHVogbJTNuda4FUVjQx86jw2o=&amp;h=2150&amp;w=2164&amp;sz=207&amp;hl=en&amp;start=1&amp;zoom=1&amp;tbnid=3T3zx9-uyAo4XM:&amp;tbnh=149&amp;tbnw=150&amp;ei=o5TjTtXhBIKH2AXareGuBA&amp;prev=/search?q=gfwc+purple&amp;um=1&amp;hl=en&amp;sa=N&amp;rlz=1T4ADFA_enUS371US371&amp;tbm=isch&amp;um=1&amp;itbs=1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Terri</cp:lastModifiedBy>
  <cp:revision>2</cp:revision>
  <cp:lastPrinted>2018-09-04T18:20:00Z</cp:lastPrinted>
  <dcterms:created xsi:type="dcterms:W3CDTF">2018-09-04T18:21:00Z</dcterms:created>
  <dcterms:modified xsi:type="dcterms:W3CDTF">2018-09-04T18:21:00Z</dcterms:modified>
</cp:coreProperties>
</file>